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68ee33ebe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HANA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HANA INVESTERING AS</w:t>
      </w:r>
    </w:p>
    <w:sectPr>
      <w:headerReference xmlns:r="http://schemas.openxmlformats.org/officeDocument/2006/relationships" w:type="default" r:id="R9cadf68763d443d4"/>
      <w:footerReference xmlns:r="http://schemas.openxmlformats.org/officeDocument/2006/relationships" w:type="default" r:id="R27986daa58e2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HANA INVESTERING AS   ·   Org.nr 989 130 226   ·   Valmueveien 12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df68763d443d4" /><Relationship Type="http://schemas.openxmlformats.org/officeDocument/2006/relationships/footer" Target="/word/footer1.xml" Id="R27986daa58e247f1" /></Relationships>
</file>