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783ae8026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GRANSTUEN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GRANSTUEN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daaecc3254a9a"/>
      <w:footerReference xmlns:r="http://schemas.openxmlformats.org/officeDocument/2006/relationships" w:type="default" r:id="R71a88df41b2e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daaecc3254a9a" /><Relationship Type="http://schemas.openxmlformats.org/officeDocument/2006/relationships/footer" Target="/word/footer1.xml" Id="R71a88df41b2e434d" /></Relationships>
</file>