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9a4f8de214e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DRAGSTEN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DRAGSTEN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142c7a096f4df2"/>
      <w:footerReference xmlns:r="http://schemas.openxmlformats.org/officeDocument/2006/relationships" w:type="default" r:id="R0ca89b27680b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DRAGSTEN INVEST AS   ·   Org.nr 989 140 205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DRAGSTEN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42c7a096f4df2" /><Relationship Type="http://schemas.openxmlformats.org/officeDocument/2006/relationships/footer" Target="/word/footer1.xml" Id="R0ca89b27680b4627" /></Relationships>
</file>