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0664eb790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SVOLDERSHOP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SVOLDERSHOP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ac289111784295"/>
      <w:footerReference xmlns:r="http://schemas.openxmlformats.org/officeDocument/2006/relationships" w:type="default" r:id="R4a46bcb5b517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SVOLDERSHOP AS   ·   Org.nr 989 140 752   ·   Ivar Aasens vei 2B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SVOLDERSHOP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c289111784295" /><Relationship Type="http://schemas.openxmlformats.org/officeDocument/2006/relationships/footer" Target="/word/footer1.xml" Id="R4a46bcb5b51740e2" /></Relationships>
</file>