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83f89e41d4b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SAGATUN HEMNE AS, org.nr 989 148 621,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SAGATUN HEMNE AS</w:t>
      </w:r>
    </w:p>
    <w:sectPr>
      <w:headerReference xmlns:r="http://schemas.openxmlformats.org/officeDocument/2006/relationships" w:type="default" r:id="R9eda4ca7ac914134"/>
      <w:footerReference xmlns:r="http://schemas.openxmlformats.org/officeDocument/2006/relationships" w:type="default" r:id="R66562bc1e8f1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SAGATUN HEMNE AS   ·   Org.nr 989 148 621   ·   c/o Saga Eiendom AS, Trondheimsveien 7C   ·   7200 KYRKSÆTERØRA   ·   Tlf. 72 45 02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SAGATUN HEMNE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a4ca7ac914134" /><Relationship Type="http://schemas.openxmlformats.org/officeDocument/2006/relationships/footer" Target="/word/footer1.xml" Id="R66562bc1e8f14979" /></Relationships>
</file>