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bb0d12b2f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e6fde692434a26"/>
      <w:footerReference xmlns:r="http://schemas.openxmlformats.org/officeDocument/2006/relationships" w:type="default" r:id="Rc5917c3be1bb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 AS   ·   Org.nr 989 157 108   ·   Blåsbortveien 16C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6fde692434a26" /><Relationship Type="http://schemas.openxmlformats.org/officeDocument/2006/relationships/footer" Target="/word/footer1.xml" Id="Rc5917c3be1bb427c" /></Relationships>
</file>