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907ebe695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INVEST AS</w:t>
      </w:r>
    </w:p>
    <w:sectPr>
      <w:headerReference xmlns:r="http://schemas.openxmlformats.org/officeDocument/2006/relationships" w:type="default" r:id="Rbeed350fde7045c4"/>
      <w:footerReference xmlns:r="http://schemas.openxmlformats.org/officeDocument/2006/relationships" w:type="default" r:id="R692452675467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d350fde7045c4" /><Relationship Type="http://schemas.openxmlformats.org/officeDocument/2006/relationships/footer" Target="/word/footer1.xml" Id="R69245267546747a7" /></Relationships>
</file>