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435b09090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85682dea662f475a"/>
      <w:footerReference xmlns:r="http://schemas.openxmlformats.org/officeDocument/2006/relationships" w:type="default" r:id="R74aa2b85b3bd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82dea662f475a" /><Relationship Type="http://schemas.openxmlformats.org/officeDocument/2006/relationships/footer" Target="/word/footer1.xml" Id="R74aa2b85b3bd4e6e" /></Relationships>
</file>