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c72c5723d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SKRENTEN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SKRENTEN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a9b7a05954fbd"/>
      <w:footerReference xmlns:r="http://schemas.openxmlformats.org/officeDocument/2006/relationships" w:type="default" r:id="Rd7118ebdcb2e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SKRENTEN INVEST AS   ·   Org.nr 989 167 219   ·   Sandvikavegen 28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SKRENTEN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a9b7a05954fbd" /><Relationship Type="http://schemas.openxmlformats.org/officeDocument/2006/relationships/footer" Target="/word/footer1.xml" Id="Rd7118ebdcb2e49e0" /></Relationships>
</file>