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84215b7ba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LERVIK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LERVIK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c3efbf3bb4b18"/>
      <w:footerReference xmlns:r="http://schemas.openxmlformats.org/officeDocument/2006/relationships" w:type="default" r:id="Re2616b3b158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LERVIK AS   ·   Org.nr 989 177 885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c3efbf3bb4b18" /><Relationship Type="http://schemas.openxmlformats.org/officeDocument/2006/relationships/footer" Target="/word/footer1.xml" Id="Re2616b3b158b45e2" /></Relationships>
</file>