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b03798c58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TWO INVEST AS, org.nr 989 181 521,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65969d25110548b4"/>
      <w:footerReference xmlns:r="http://schemas.openxmlformats.org/officeDocument/2006/relationships" w:type="default" r:id="Rbfd057d1c571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69d25110548b4" /><Relationship Type="http://schemas.openxmlformats.org/officeDocument/2006/relationships/footer" Target="/word/footer1.xml" Id="Rbfd057d1c57149da" /></Relationships>
</file>