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1e7ade0bb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GRELE AS</w:t>
      </w:r>
    </w:p>
    <w:sectPr>
      <w:headerReference xmlns:r="http://schemas.openxmlformats.org/officeDocument/2006/relationships" w:type="default" r:id="R01439d0faa8f4b3c"/>
      <w:footerReference xmlns:r="http://schemas.openxmlformats.org/officeDocument/2006/relationships" w:type="default" r:id="R2e2e872ea4a5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39d0faa8f4b3c" /><Relationship Type="http://schemas.openxmlformats.org/officeDocument/2006/relationships/footer" Target="/word/footer1.xml" Id="R2e2e872ea4a54ac5" /></Relationships>
</file>