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ab15b38cb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EIKI INVEST AS</w:t>
      </w:r>
    </w:p>
    <w:sectPr>
      <w:headerReference xmlns:r="http://schemas.openxmlformats.org/officeDocument/2006/relationships" w:type="default" r:id="R3fef73bfe6db4181"/>
      <w:footerReference xmlns:r="http://schemas.openxmlformats.org/officeDocument/2006/relationships" w:type="default" r:id="Rfd9affe31300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EIKI INVEST AS   ·   Org.nr 989 183 141   ·   c/o Kjell Iversen, Gamleveien 97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f73bfe6db4181" /><Relationship Type="http://schemas.openxmlformats.org/officeDocument/2006/relationships/footer" Target="/word/footer1.xml" Id="Rfd9affe3130043ec" /></Relationships>
</file>