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0a88820b534a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INETOR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INETOR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2af7136be542ee"/>
      <w:footerReference xmlns:r="http://schemas.openxmlformats.org/officeDocument/2006/relationships" w:type="default" r:id="R784e6e24dba945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INETOR INVEST AS   ·   Org.nr 989 191 330   ·   Grønsko 24   ·   4345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INETOR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2af7136be542ee" /><Relationship Type="http://schemas.openxmlformats.org/officeDocument/2006/relationships/footer" Target="/word/footer1.xml" Id="R784e6e24dba94570" /></Relationships>
</file>