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ff37155e6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RIGLA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Tornes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Tornes I Romsdal,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RIGLA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4f76193f0439c"/>
      <w:footerReference xmlns:r="http://schemas.openxmlformats.org/officeDocument/2006/relationships" w:type="default" r:id="R935e6ebf7447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RIGLA AS   ·   Org.nr 989 205 978   ·   c/o Lasse Iversen, Tornesvegen 535   ·   6443 TORNES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4f76193f0439c" /><Relationship Type="http://schemas.openxmlformats.org/officeDocument/2006/relationships/footer" Target="/word/footer1.xml" Id="R935e6ebf7447452a" /></Relationships>
</file>