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bfae24999e4a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EKK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Vikersund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Vikersund,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EKK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9ef2f34878f4158"/>
      <w:footerReference xmlns:r="http://schemas.openxmlformats.org/officeDocument/2006/relationships" w:type="default" r:id="R4783fa62938d48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EKK AS   ·   Org.nr 989 231 243   ·   Sysleveien 77   ·   3370 VIKERSUND   ·   edvard@ekkas.no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ef2f34878f4158" /><Relationship Type="http://schemas.openxmlformats.org/officeDocument/2006/relationships/footer" Target="/word/footer1.xml" Id="R4783fa62938d4899" /></Relationships>
</file>