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ec55e51cf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 AS</w:t>
      </w:r>
    </w:p>
    <w:sectPr>
      <w:headerReference xmlns:r="http://schemas.openxmlformats.org/officeDocument/2006/relationships" w:type="default" r:id="R970f4024b10d476f"/>
      <w:footerReference xmlns:r="http://schemas.openxmlformats.org/officeDocument/2006/relationships" w:type="default" r:id="R2943b918d657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f4024b10d476f" /><Relationship Type="http://schemas.openxmlformats.org/officeDocument/2006/relationships/footer" Target="/word/footer1.xml" Id="R2943b918d65742aa" /></Relationships>
</file>