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eb2c4e02eb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BRAVO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BRAVO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efb4c12974479e"/>
      <w:footerReference xmlns:r="http://schemas.openxmlformats.org/officeDocument/2006/relationships" w:type="default" r:id="R9505e58bf47b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BRAVO INVEST AS   ·   Org.nr 989 235 486   ·   Madlalia Terrasse 39   ·   4044 HAFRSFJORD   ·   Tlf. 51 55 22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efb4c12974479e" /><Relationship Type="http://schemas.openxmlformats.org/officeDocument/2006/relationships/footer" Target="/word/footer1.xml" Id="R9505e58bf47b4c96" /></Relationships>
</file>