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00d05951b4c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ROTI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ROTI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bf51b6ed2b4a48"/>
      <w:footerReference xmlns:r="http://schemas.openxmlformats.org/officeDocument/2006/relationships" w:type="default" r:id="R22d35a8303ea40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ROTI UTVIKLING AS   ·   Org.nr 989 246 194   ·   Blomvegen 6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ROTI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f51b6ed2b4a48" /><Relationship Type="http://schemas.openxmlformats.org/officeDocument/2006/relationships/footer" Target="/word/footer1.xml" Id="R22d35a8303ea40fe" /></Relationships>
</file>