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6529dab5c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KATHENES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KATHENES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b28c1ede34a10"/>
      <w:footerReference xmlns:r="http://schemas.openxmlformats.org/officeDocument/2006/relationships" w:type="default" r:id="R3e8f73a5a7e5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KATHENES HOLDING AS   ·   Org.nr 989 250 043   ·   Stallen 18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KATHENES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b28c1ede34a10" /><Relationship Type="http://schemas.openxmlformats.org/officeDocument/2006/relationships/footer" Target="/word/footer1.xml" Id="R3e8f73a5a7e5408b" /></Relationships>
</file>