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687fc44aa46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BRYNJAR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BRYNJAR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9e46caf4104bed"/>
      <w:footerReference xmlns:r="http://schemas.openxmlformats.org/officeDocument/2006/relationships" w:type="default" r:id="R051ae2e53d38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BRYNJAR INVEST AS   ·   Org.nr 989 264 184   ·   Jonas Lies gate 37   ·   9009 TROMSØ   ·   Tlf. 77 61 25 00   ·   bdr-utv@online.no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BRYNJAR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e46caf4104bed" /><Relationship Type="http://schemas.openxmlformats.org/officeDocument/2006/relationships/footer" Target="/word/footer1.xml" Id="R051ae2e53d384f12" /></Relationships>
</file>