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b49cb683c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TRK GROUP AS</w:t>
      </w:r>
    </w:p>
    <w:sectPr>
      <w:headerReference xmlns:r="http://schemas.openxmlformats.org/officeDocument/2006/relationships" w:type="default" r:id="R1c7a77815b054a45"/>
      <w:footerReference xmlns:r="http://schemas.openxmlformats.org/officeDocument/2006/relationships" w:type="default" r:id="Rdace9818f271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TRK GROUP AS   ·   Org.nr 989 288 822   ·   Montebelloveien 1A   ·   0377 OSLO   ·   Tlf. 23 29 45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a77815b054a45" /><Relationship Type="http://schemas.openxmlformats.org/officeDocument/2006/relationships/footer" Target="/word/footer1.xml" Id="Rdace9818f2714114" /></Relationships>
</file>