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d2d3a8bb8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LJM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Finstadjordet,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LJM AS</w:t>
      </w:r>
    </w:p>
    <w:sectPr>
      <w:headerReference xmlns:r="http://schemas.openxmlformats.org/officeDocument/2006/relationships" w:type="default" r:id="Rc4123842065540d3"/>
      <w:footerReference xmlns:r="http://schemas.openxmlformats.org/officeDocument/2006/relationships" w:type="default" r:id="R64bbfb6ba28b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LJM AS   ·   Org.nr 989 623 907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23842065540d3" /><Relationship Type="http://schemas.openxmlformats.org/officeDocument/2006/relationships/footer" Target="/word/footer1.xml" Id="R64bbfb6ba28b4ada" /></Relationships>
</file>