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d99b5affb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FALKETIND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FALKETIND AS</w:t>
      </w:r>
    </w:p>
    <w:sectPr>
      <w:headerReference xmlns:r="http://schemas.openxmlformats.org/officeDocument/2006/relationships" w:type="default" r:id="Ra88f06201f49464d"/>
      <w:footerReference xmlns:r="http://schemas.openxmlformats.org/officeDocument/2006/relationships" w:type="default" r:id="R6f28eabc8c86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FALKETIND AS   ·   Org.nr 989 657 127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f06201f49464d" /><Relationship Type="http://schemas.openxmlformats.org/officeDocument/2006/relationships/footer" Target="/word/footer1.xml" Id="R6f28eabc8c864d51" /></Relationships>
</file>