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c8b8325ad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KRONPRINSENSGT.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abb78f1e0f2b4c09"/>
      <w:footerReference xmlns:r="http://schemas.openxmlformats.org/officeDocument/2006/relationships" w:type="default" r:id="R05b76725ac0b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78f1e0f2b4c09" /><Relationship Type="http://schemas.openxmlformats.org/officeDocument/2006/relationships/footer" Target="/word/footer1.xml" Id="R05b76725ac0b48a2" /></Relationships>
</file>