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07302a76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KRONPRINSENSGT. INVEST AS, org.nr 989 774 271,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41e4ed40f9284ef0"/>
      <w:footerReference xmlns:r="http://schemas.openxmlformats.org/officeDocument/2006/relationships" w:type="default" r:id="R0325dc8ad0e2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4ed40f9284ef0" /><Relationship Type="http://schemas.openxmlformats.org/officeDocument/2006/relationships/footer" Target="/word/footer1.xml" Id="R0325dc8ad0e24978" /></Relationships>
</file>