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0b52dbb5c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UTSIKTEN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2914c17d25154270"/>
      <w:footerReference xmlns:r="http://schemas.openxmlformats.org/officeDocument/2006/relationships" w:type="default" r:id="R31e08067913a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4c17d25154270" /><Relationship Type="http://schemas.openxmlformats.org/officeDocument/2006/relationships/footer" Target="/word/footer1.xml" Id="R31e08067913a4101" /></Relationships>
</file>