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de4135cfe4f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BRENNHOLM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80c359f46ea64b3a"/>
      <w:footerReference xmlns:r="http://schemas.openxmlformats.org/officeDocument/2006/relationships" w:type="default" r:id="R1e62ad2f804a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359f46ea64b3a" /><Relationship Type="http://schemas.openxmlformats.org/officeDocument/2006/relationships/footer" Target="/word/footer1.xml" Id="R1e62ad2f804a4e83" /></Relationships>
</file>