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53e818dc9f49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BILSKIRNE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BILSKIRNE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b5ae3118a64d46"/>
      <w:footerReference xmlns:r="http://schemas.openxmlformats.org/officeDocument/2006/relationships" w:type="default" r:id="Rc8bd3c02eac849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BILSKIRNE AS   ·   Org.nr 990 584 575   ·   c/o Kvantia AS, Grundingen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BILSKIRNE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b5ae3118a64d46" /><Relationship Type="http://schemas.openxmlformats.org/officeDocument/2006/relationships/footer" Target="/word/footer1.xml" Id="Rc8bd3c02eac849e0" /></Relationships>
</file>