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da70114cf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57d0d4d2a34eaf"/>
      <w:footerReference xmlns:r="http://schemas.openxmlformats.org/officeDocument/2006/relationships" w:type="default" r:id="Raa5d7b8b1a4c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INVEST AS   ·   Org.nr 990 611 971   ·   Barstølveien 14A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7d0d4d2a34eaf" /><Relationship Type="http://schemas.openxmlformats.org/officeDocument/2006/relationships/footer" Target="/word/footer1.xml" Id="Raa5d7b8b1a4c4a88" /></Relationships>
</file>