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478ac846f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REGNSKAPSFØRERN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26e57768069c4b20"/>
      <w:footerReference xmlns:r="http://schemas.openxmlformats.org/officeDocument/2006/relationships" w:type="default" r:id="Rce643772c2ae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57768069c4b20" /><Relationship Type="http://schemas.openxmlformats.org/officeDocument/2006/relationships/footer" Target="/word/footer1.xml" Id="Rce643772c2ae4fb2" /></Relationships>
</file>