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b2bfeefa3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1d96e6052455a"/>
      <w:footerReference xmlns:r="http://schemas.openxmlformats.org/officeDocument/2006/relationships" w:type="default" r:id="R684b5e928a44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1d96e6052455a" /><Relationship Type="http://schemas.openxmlformats.org/officeDocument/2006/relationships/footer" Target="/word/footer1.xml" Id="R684b5e928a44429c" /></Relationships>
</file>