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50d23149f4f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Valestrandsfossen,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AGON INVEST AS</w:t>
      </w:r>
    </w:p>
    <w:sectPr>
      <w:headerReference xmlns:r="http://schemas.openxmlformats.org/officeDocument/2006/relationships" w:type="default" r:id="Rdb3b5d9a23224dd1"/>
      <w:footerReference xmlns:r="http://schemas.openxmlformats.org/officeDocument/2006/relationships" w:type="default" r:id="Rc2ba408a34c147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AGON INVEST AS   ·   Org.nr 991 136 088   ·   Rundhovde   ·   5291 VALESTRANDSFOSSEN   ·   Tlf. 53 39 46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3b5d9a23224dd1" /><Relationship Type="http://schemas.openxmlformats.org/officeDocument/2006/relationships/footer" Target="/word/footer1.xml" Id="Rc2ba408a34c14782" /></Relationships>
</file>