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471d3b5e9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RISBRUNA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RISBRUNA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a58e6933b48b5"/>
      <w:footerReference xmlns:r="http://schemas.openxmlformats.org/officeDocument/2006/relationships" w:type="default" r:id="R1e6524a6d1cb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RISBRUNA AS   ·   Org.nr 991 466 762   ·   Glassverkveien 24B   ·   1363 HØVIK   ·   erikschw@gmail.com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RISBRUNA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a58e6933b48b5" /><Relationship Type="http://schemas.openxmlformats.org/officeDocument/2006/relationships/footer" Target="/word/footer1.xml" Id="R1e6524a6d1cb43c0" /></Relationships>
</file>