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93d7b1e1fb4c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ARCTIC PARTNERS AS.</w:t>
      </w:r>
    </w:p>
    <w:sectPr>
      <w:headerReference xmlns:r="http://schemas.openxmlformats.org/officeDocument/2006/relationships" w:type="default" r:id="R7ca70ffcd1c841cc"/>
      <w:footerReference xmlns:r="http://schemas.openxmlformats.org/officeDocument/2006/relationships" w:type="default" r:id="Re294185a8d074f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PARTNERS AS   ·   Org.nr 991 558 039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a70ffcd1c841cc" /><Relationship Type="http://schemas.openxmlformats.org/officeDocument/2006/relationships/footer" Target="/word/footer1.xml" Id="Re294185a8d074f8a" /></Relationships>
</file>