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cc604384b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FRORUD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FRORUD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5e28ab2d2a4700"/>
      <w:footerReference xmlns:r="http://schemas.openxmlformats.org/officeDocument/2006/relationships" w:type="default" r:id="R197f3e61091c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FRORUD GRAVESERVICE AS   ·   Org.nr 991 597 549   ·   Elvestadveien 811   ·   1827 HOBØL   ·   Tlf. 69 92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FRORUD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e28ab2d2a4700" /><Relationship Type="http://schemas.openxmlformats.org/officeDocument/2006/relationships/footer" Target="/word/footer1.xml" Id="R197f3e61091c43e5" /></Relationships>
</file>