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8ae0f0163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JOHDI AS</w:t>
      </w:r>
    </w:p>
    <w:sectPr>
      <w:headerReference xmlns:r="http://schemas.openxmlformats.org/officeDocument/2006/relationships" w:type="default" r:id="R8978508a3dde44d8"/>
      <w:footerReference xmlns:r="http://schemas.openxmlformats.org/officeDocument/2006/relationships" w:type="default" r:id="Rfef7570f566b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JOHDI AS   ·   Org.nr 991 901 035   ·   c/o Jovar Bakken, Louises gate 26A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8508a3dde44d8" /><Relationship Type="http://schemas.openxmlformats.org/officeDocument/2006/relationships/footer" Target="/word/footer1.xml" Id="Rfef7570f566b4352" /></Relationships>
</file>