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a0e4d1fcb94c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 INVEST AS</w:t>
      </w:r>
    </w:p>
    <w:sectPr>
      <w:headerReference xmlns:r="http://schemas.openxmlformats.org/officeDocument/2006/relationships" w:type="default" r:id="Rea70e71b9e074986"/>
      <w:footerReference xmlns:r="http://schemas.openxmlformats.org/officeDocument/2006/relationships" w:type="default" r:id="R1c8782b13eb048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 INVEST AS   ·   Org.nr 991 909 796   ·   c/o Daniel Rygg, Wernersholmvegen 17   ·   5232 PARADIS   ·   danielrygg@hotmail.com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70e71b9e074986" /><Relationship Type="http://schemas.openxmlformats.org/officeDocument/2006/relationships/footer" Target="/word/footer1.xml" Id="R1c8782b13eb0489a" /></Relationships>
</file>