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7f73dfc48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b42c4f85842c4"/>
      <w:footerReference xmlns:r="http://schemas.openxmlformats.org/officeDocument/2006/relationships" w:type="default" r:id="R258cc8ddac1b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SOLINTO AS   ·   Org.nr 991 949 887   ·   Krillåsveien 13B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b42c4f85842c4" /><Relationship Type="http://schemas.openxmlformats.org/officeDocument/2006/relationships/footer" Target="/word/footer1.xml" Id="R258cc8ddac1b4074" /></Relationships>
</file>