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4b275292e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HERHOLDT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HERHOLDT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72fce84b0948ea"/>
      <w:footerReference xmlns:r="http://schemas.openxmlformats.org/officeDocument/2006/relationships" w:type="default" r:id="R783edb783669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2fce84b0948ea" /><Relationship Type="http://schemas.openxmlformats.org/officeDocument/2006/relationships/footer" Target="/word/footer1.xml" Id="R783edb783669442c" /></Relationships>
</file>