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66c0dae2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e07c483a6471b"/>
      <w:footerReference xmlns:r="http://schemas.openxmlformats.org/officeDocument/2006/relationships" w:type="default" r:id="R5debb0cdc570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INVEST AS   ·   Org.nr 992 357 819   ·   Karl Jemtes gate 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e07c483a6471b" /><Relationship Type="http://schemas.openxmlformats.org/officeDocument/2006/relationships/footer" Target="/word/footer1.xml" Id="R5debb0cdc57049e6" /></Relationships>
</file>