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218059b98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FIGO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74a029b12594e33"/>
      <w:footerReference xmlns:r="http://schemas.openxmlformats.org/officeDocument/2006/relationships" w:type="default" r:id="R657fb7a7599c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a029b12594e33" /><Relationship Type="http://schemas.openxmlformats.org/officeDocument/2006/relationships/footer" Target="/word/footer1.xml" Id="R657fb7a7599c48db" /></Relationships>
</file>