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652e7a470447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ALSTADVOLD EQUITY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ALSTADVOLD EQUITY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9c55c4d121479e"/>
      <w:footerReference xmlns:r="http://schemas.openxmlformats.org/officeDocument/2006/relationships" w:type="default" r:id="R8bb0880d82bd44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ALSTADVOLD EQUITY AS   ·   Org.nr 992 664 320   ·   Uglevegen 49   ·   7509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ALSTADVOLD EQUITY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9c55c4d121479e" /><Relationship Type="http://schemas.openxmlformats.org/officeDocument/2006/relationships/footer" Target="/word/footer1.xml" Id="R8bb0880d82bd44ca" /></Relationships>
</file>