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74285b6d340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ALPHABET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ALPHABET AS</w:t>
      </w:r>
    </w:p>
    <w:sectPr>
      <w:headerReference xmlns:r="http://schemas.openxmlformats.org/officeDocument/2006/relationships" w:type="default" r:id="R01cc1ec3625e4653"/>
      <w:footerReference xmlns:r="http://schemas.openxmlformats.org/officeDocument/2006/relationships" w:type="default" r:id="R5d3bc1ccd046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ALPHABET AS   ·   Org.nr 992 831 340   ·   Hannasdalsgata 32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ALPHABET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c1ec3625e4653" /><Relationship Type="http://schemas.openxmlformats.org/officeDocument/2006/relationships/footer" Target="/word/footer1.xml" Id="R5d3bc1ccd0464230" /></Relationships>
</file>