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81ce0695e2428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CAPRECA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CAPRECA AS</w:t>
      </w:r>
    </w:p>
    <w:sectPr>
      <w:headerReference xmlns:r="http://schemas.openxmlformats.org/officeDocument/2006/relationships" w:type="default" r:id="Rdfa0f5bc3ad844f0"/>
      <w:footerReference xmlns:r="http://schemas.openxmlformats.org/officeDocument/2006/relationships" w:type="default" r:id="Re96d7e25d9f34ad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CAPRECA AS   ·   Org.nr 993 067 539   ·   c/o Carl E. Steen, Ryghs vei 3   ·   0786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CAPRECA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fa0f5bc3ad844f0" /><Relationship Type="http://schemas.openxmlformats.org/officeDocument/2006/relationships/footer" Target="/word/footer1.xml" Id="Re96d7e25d9f34ade" /></Relationships>
</file>