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aab0cef31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SØRBAKKEN AS</w:t>
      </w:r>
    </w:p>
    <w:sectPr>
      <w:headerReference xmlns:r="http://schemas.openxmlformats.org/officeDocument/2006/relationships" w:type="default" r:id="R2486ffaba1bf46f8"/>
      <w:footerReference xmlns:r="http://schemas.openxmlformats.org/officeDocument/2006/relationships" w:type="default" r:id="Rc928b4756f24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SØRBAKKEN AS   ·   Org.nr 993 129 208   ·   7288 SOKNEDAL   ·   Tlf. 72 43 31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6ffaba1bf46f8" /><Relationship Type="http://schemas.openxmlformats.org/officeDocument/2006/relationships/footer" Target="/word/footer1.xml" Id="Rc928b4756f244015" /></Relationships>
</file>