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397e45c8c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HAGBARTH SCHJØTT AS, org.nr 993 235 113,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c9d88ac07c49447e"/>
      <w:footerReference xmlns:r="http://schemas.openxmlformats.org/officeDocument/2006/relationships" w:type="default" r:id="R4f98e433efe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88ac07c49447e" /><Relationship Type="http://schemas.openxmlformats.org/officeDocument/2006/relationships/footer" Target="/word/footer1.xml" Id="R4f98e433efe34cee" /></Relationships>
</file>