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434f87b6f948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BULL BROTHERS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BULL BROTHERS HOLDING AS</w:t>
      </w:r>
    </w:p>
    <w:sectPr>
      <w:headerReference xmlns:r="http://schemas.openxmlformats.org/officeDocument/2006/relationships" w:type="default" r:id="R47d17947fb324972"/>
      <w:footerReference xmlns:r="http://schemas.openxmlformats.org/officeDocument/2006/relationships" w:type="default" r:id="R02faa9fa9ba949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BULL BROTHERS HOLDING AS   ·   Org.nr 993 377 791   ·   c/o Rishaug, Ekebergveien 254D   ·   1166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BULL BROTHERS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d17947fb324972" /><Relationship Type="http://schemas.openxmlformats.org/officeDocument/2006/relationships/footer" Target="/word/footer1.xml" Id="R02faa9fa9ba949bd" /></Relationships>
</file>