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262e257f0c4f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BULL BROTHERS HOLDING AS</w:t>
      </w:r>
    </w:p>
    <w:sectPr>
      <w:headerReference xmlns:r="http://schemas.openxmlformats.org/officeDocument/2006/relationships" w:type="default" r:id="Rd7f5c5f540b34651"/>
      <w:footerReference xmlns:r="http://schemas.openxmlformats.org/officeDocument/2006/relationships" w:type="default" r:id="R989b29614b0441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BULL BROTHERS HOLDING AS   ·   Org.nr 993 377 791   ·   c/o Rishaug, Ekebergveien 254D   ·   1166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BULL BROTHERS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f5c5f540b34651" /><Relationship Type="http://schemas.openxmlformats.org/officeDocument/2006/relationships/footer" Target="/word/footer1.xml" Id="R989b29614b0441e9" /></Relationships>
</file>