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da19be9a54b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CAIANO AS</w:t>
      </w:r>
    </w:p>
    <w:sectPr>
      <w:headerReference xmlns:r="http://schemas.openxmlformats.org/officeDocument/2006/relationships" w:type="default" r:id="Rd85ca7fae427442c"/>
      <w:footerReference xmlns:r="http://schemas.openxmlformats.org/officeDocument/2006/relationships" w:type="default" r:id="R7f2c35da1c06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CAIANO AS   ·   Org.nr 993 418 307   ·   Strandgata 92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ca7fae427442c" /><Relationship Type="http://schemas.openxmlformats.org/officeDocument/2006/relationships/footer" Target="/word/footer1.xml" Id="R7f2c35da1c064f68" /></Relationships>
</file>